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32"/>
        <w:gridCol w:w="5113"/>
        <w:gridCol w:w="3200"/>
      </w:tblGrid>
      <w:tr w:rsidR="002A652E" w:rsidRPr="00A60B05" w:rsidTr="00A11B8F">
        <w:tc>
          <w:tcPr>
            <w:tcW w:w="1848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332" w:type="dxa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/>
                <w:b/>
                <w:sz w:val="24"/>
              </w:rPr>
              <w:t>Mr.</w:t>
            </w:r>
            <w:proofErr w:type="spellEnd"/>
            <w:r>
              <w:rPr>
                <w:rFonts w:ascii="Palatino Linotype" w:eastAsia="Palatino Linotype" w:hAnsi="Palatino Linotype"/>
                <w:b/>
                <w:sz w:val="24"/>
              </w:rPr>
              <w:t xml:space="preserve"> GOPALAKRISHNAN S</w:t>
            </w:r>
          </w:p>
        </w:tc>
        <w:tc>
          <w:tcPr>
            <w:tcW w:w="3200" w:type="dxa"/>
            <w:vMerge w:val="restart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F2FF5EC" wp14:editId="1DFA5A4B">
                  <wp:extent cx="1293963" cy="1552754"/>
                  <wp:effectExtent l="0" t="0" r="1905" b="0"/>
                  <wp:docPr id="1" name="Picture 1" descr="C:\Users\anand\Downloads\1635861863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nd\Downloads\1635861863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55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2E" w:rsidRPr="00A60B05" w:rsidTr="000E246F">
        <w:tc>
          <w:tcPr>
            <w:tcW w:w="1848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Designation</w:t>
            </w:r>
          </w:p>
        </w:tc>
        <w:tc>
          <w:tcPr>
            <w:tcW w:w="332" w:type="dxa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Assistant</w:t>
            </w:r>
            <w:r w:rsidRPr="00A60B05">
              <w:rPr>
                <w:rFonts w:ascii="Palatino Linotype" w:eastAsia="Palatino Linotype" w:hAnsi="Palatino Linotype"/>
                <w:sz w:val="24"/>
              </w:rPr>
              <w:t xml:space="preserve"> Professor</w:t>
            </w:r>
          </w:p>
        </w:tc>
        <w:tc>
          <w:tcPr>
            <w:tcW w:w="3200" w:type="dxa"/>
            <w:vMerge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A652E" w:rsidRPr="00A60B05" w:rsidTr="003C7C50">
        <w:tc>
          <w:tcPr>
            <w:tcW w:w="1848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Department</w:t>
            </w:r>
          </w:p>
        </w:tc>
        <w:tc>
          <w:tcPr>
            <w:tcW w:w="332" w:type="dxa"/>
            <w:tcBorders>
              <w:bottom w:val="single" w:sz="4" w:space="0" w:color="000000"/>
            </w:tcBorders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>Management Studies</w:t>
            </w:r>
          </w:p>
        </w:tc>
        <w:tc>
          <w:tcPr>
            <w:tcW w:w="3200" w:type="dxa"/>
            <w:vMerge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A652E" w:rsidRPr="00A60B05" w:rsidTr="003C7C50">
        <w:trPr>
          <w:trHeight w:val="727"/>
        </w:trPr>
        <w:tc>
          <w:tcPr>
            <w:tcW w:w="1848" w:type="dxa"/>
            <w:vMerge w:val="restart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Educational Qualification</w:t>
            </w:r>
          </w:p>
        </w:tc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B.Tech (Civil Eng.), MBA</w:t>
            </w:r>
          </w:p>
        </w:tc>
        <w:tc>
          <w:tcPr>
            <w:tcW w:w="3200" w:type="dxa"/>
            <w:vMerge/>
            <w:tcBorders>
              <w:left w:val="nil"/>
            </w:tcBorders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A652E" w:rsidRPr="00A60B05" w:rsidTr="003C7C50">
        <w:trPr>
          <w:trHeight w:val="727"/>
        </w:trPr>
        <w:tc>
          <w:tcPr>
            <w:tcW w:w="1848" w:type="dxa"/>
            <w:vMerge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652E" w:rsidRDefault="002A652E" w:rsidP="00A11B8F">
            <w:pPr>
              <w:spacing w:line="360" w:lineRule="auto"/>
              <w:rPr>
                <w:rFonts w:ascii="Palatino Linotype" w:eastAsia="Palatino Linotype" w:hAnsi="Palatino Linotype"/>
                <w:sz w:val="24"/>
              </w:rPr>
            </w:pPr>
          </w:p>
        </w:tc>
        <w:tc>
          <w:tcPr>
            <w:tcW w:w="3200" w:type="dxa"/>
            <w:vMerge/>
            <w:tcBorders>
              <w:left w:val="nil"/>
              <w:bottom w:val="nil"/>
            </w:tcBorders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915A8" w:rsidRPr="00A60B05" w:rsidTr="003C7C50">
        <w:trPr>
          <w:trHeight w:val="442"/>
        </w:trPr>
        <w:tc>
          <w:tcPr>
            <w:tcW w:w="1848" w:type="dxa"/>
            <w:vMerge w:val="restart"/>
          </w:tcPr>
          <w:p w:rsidR="00B915A8" w:rsidRPr="00A60B05" w:rsidRDefault="00B915A8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Area of Specialization</w:t>
            </w:r>
          </w:p>
        </w:tc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:rsidR="00B915A8" w:rsidRPr="00A60B05" w:rsidRDefault="00B915A8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8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15A8" w:rsidRPr="00A60B05" w:rsidRDefault="00B915A8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Marketing Management and Human Resource Management</w:t>
            </w:r>
          </w:p>
        </w:tc>
      </w:tr>
      <w:tr w:rsidR="00B915A8" w:rsidRPr="00A60B05" w:rsidTr="003C7C50">
        <w:trPr>
          <w:trHeight w:val="441"/>
        </w:trPr>
        <w:tc>
          <w:tcPr>
            <w:tcW w:w="1848" w:type="dxa"/>
            <w:vMerge/>
          </w:tcPr>
          <w:p w:rsidR="00B915A8" w:rsidRDefault="00B915A8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right w:val="single" w:sz="4" w:space="0" w:color="auto"/>
            </w:tcBorders>
          </w:tcPr>
          <w:p w:rsidR="00B915A8" w:rsidRPr="00A60B05" w:rsidRDefault="00B915A8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5A8" w:rsidRDefault="00B915A8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A652E" w:rsidRPr="00A60B05" w:rsidTr="00B915A8">
        <w:tc>
          <w:tcPr>
            <w:tcW w:w="1848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 xml:space="preserve">Publications </w:t>
            </w:r>
          </w:p>
        </w:tc>
        <w:tc>
          <w:tcPr>
            <w:tcW w:w="332" w:type="dxa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</w:tcBorders>
            <w:vAlign w:val="bottom"/>
          </w:tcPr>
          <w:p w:rsidR="002A652E" w:rsidRPr="00B915A8" w:rsidRDefault="00B915A8" w:rsidP="000A358F">
            <w:pPr>
              <w:spacing w:line="360" w:lineRule="auto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Gopalakrishnan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S and Mr.P.Guru, “Gender </w:t>
            </w:r>
            <w:r w:rsidR="000A358F">
              <w:rPr>
                <w:rFonts w:ascii="Palatino Linotype" w:eastAsia="Arial" w:hAnsi="Palatino Linotype"/>
                <w:sz w:val="24"/>
                <w:szCs w:val="24"/>
              </w:rPr>
              <w:t>I</w:t>
            </w:r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ssues in Entrepreneurship Development” </w:t>
            </w:r>
            <w:r w:rsidR="00026256">
              <w:rPr>
                <w:rFonts w:ascii="Palatino Linotype" w:eastAsia="Arial" w:hAnsi="Palatino Linotype"/>
                <w:sz w:val="24"/>
                <w:szCs w:val="24"/>
              </w:rPr>
              <w:t xml:space="preserve">Emerging Management and Technology </w:t>
            </w:r>
            <w:r w:rsidR="000A358F">
              <w:rPr>
                <w:rFonts w:ascii="Palatino Linotype" w:eastAsia="Arial" w:hAnsi="Palatino Linotype"/>
                <w:sz w:val="24"/>
                <w:szCs w:val="24"/>
              </w:rPr>
              <w:t xml:space="preserve">Practices, </w:t>
            </w:r>
            <w:proofErr w:type="spellStart"/>
            <w:r w:rsidR="000A358F">
              <w:rPr>
                <w:rFonts w:ascii="Palatino Linotype" w:eastAsia="Arial" w:hAnsi="Palatino Linotype"/>
                <w:sz w:val="24"/>
                <w:szCs w:val="24"/>
              </w:rPr>
              <w:t>Shanlax</w:t>
            </w:r>
            <w:proofErr w:type="spellEnd"/>
            <w:r w:rsidR="000A358F">
              <w:rPr>
                <w:rFonts w:ascii="Palatino Linotype" w:eastAsia="Arial" w:hAnsi="Palatino Linotype"/>
                <w:sz w:val="24"/>
                <w:szCs w:val="24"/>
              </w:rPr>
              <w:t xml:space="preserve"> Publications, </w:t>
            </w:r>
            <w:proofErr w:type="spellStart"/>
            <w:r w:rsidR="000A358F">
              <w:rPr>
                <w:rFonts w:ascii="Palatino Linotype" w:eastAsia="Arial" w:hAnsi="Palatino Linotype"/>
                <w:sz w:val="24"/>
                <w:szCs w:val="24"/>
              </w:rPr>
              <w:t>pp</w:t>
            </w:r>
            <w:proofErr w:type="spellEnd"/>
            <w:r w:rsidR="000A358F">
              <w:rPr>
                <w:rFonts w:ascii="Palatino Linotype" w:eastAsia="Arial" w:hAnsi="Palatino Linotype"/>
                <w:sz w:val="24"/>
                <w:szCs w:val="24"/>
              </w:rPr>
              <w:t xml:space="preserve">  40 – 42, ISBN: 978-81-944228-0-8</w:t>
            </w:r>
          </w:p>
        </w:tc>
      </w:tr>
      <w:tr w:rsidR="002A652E" w:rsidRPr="00A60B05" w:rsidTr="00A11B8F">
        <w:tc>
          <w:tcPr>
            <w:tcW w:w="1848" w:type="dxa"/>
          </w:tcPr>
          <w:p w:rsidR="002A652E" w:rsidRPr="00A60B05" w:rsidRDefault="002A652E" w:rsidP="00A11B8F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Project Details</w:t>
            </w:r>
          </w:p>
        </w:tc>
        <w:tc>
          <w:tcPr>
            <w:tcW w:w="332" w:type="dxa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8313" w:type="dxa"/>
            <w:gridSpan w:val="2"/>
            <w:vAlign w:val="bottom"/>
          </w:tcPr>
          <w:p w:rsidR="002A652E" w:rsidRDefault="002A652E" w:rsidP="00A11B8F">
            <w:pPr>
              <w:spacing w:line="360" w:lineRule="auto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PG: Consumer Perception of Buying Cars with Reference to </w:t>
            </w: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Maruti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Suzuki, Thanjavur.</w:t>
            </w:r>
          </w:p>
          <w:p w:rsidR="002A652E" w:rsidRPr="003C1CBD" w:rsidRDefault="002A652E" w:rsidP="00A11B8F">
            <w:pPr>
              <w:spacing w:line="360" w:lineRule="auto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UG: A Study on Biodegradable Waste Generation in Thanjavur District.</w:t>
            </w:r>
          </w:p>
        </w:tc>
      </w:tr>
      <w:tr w:rsidR="002A652E" w:rsidRPr="00A60B05" w:rsidTr="00A11B8F">
        <w:tc>
          <w:tcPr>
            <w:tcW w:w="1848" w:type="dxa"/>
            <w:vAlign w:val="center"/>
          </w:tcPr>
          <w:p w:rsidR="002A652E" w:rsidRPr="00A60B05" w:rsidRDefault="002A652E" w:rsidP="00A11B8F">
            <w:pPr>
              <w:spacing w:line="322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>Awards and Achievements</w:t>
            </w:r>
          </w:p>
        </w:tc>
        <w:tc>
          <w:tcPr>
            <w:tcW w:w="332" w:type="dxa"/>
            <w:vAlign w:val="center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8313" w:type="dxa"/>
            <w:gridSpan w:val="2"/>
            <w:vAlign w:val="bottom"/>
          </w:tcPr>
          <w:p w:rsidR="002A652E" w:rsidRPr="00F3118A" w:rsidRDefault="002A652E" w:rsidP="002A652E">
            <w:pPr>
              <w:spacing w:after="160" w:line="360" w:lineRule="auto"/>
              <w:jc w:val="both"/>
              <w:rPr>
                <w:rFonts w:ascii="Palatino Linotype" w:eastAsia="Arial" w:hAnsi="Palatino Linotype"/>
                <w:color w:val="000000"/>
                <w:sz w:val="24"/>
                <w:szCs w:val="24"/>
              </w:rPr>
            </w:pPr>
            <w:r w:rsidRPr="00F3118A"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Best </w:t>
            </w:r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Paper </w:t>
            </w:r>
            <w:r w:rsidRPr="00F3118A"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Presenter Award in </w:t>
            </w:r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>Two Day Na</w:t>
            </w:r>
            <w:r w:rsidRPr="00F3118A"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>tional Conference</w:t>
            </w:r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 on “Sustainable Development through Technology and Management” 10</w:t>
            </w:r>
            <w:r w:rsidRPr="002A652E">
              <w:rPr>
                <w:rFonts w:ascii="Palatino Linotype" w:eastAsia="Arial" w:hAnsi="Palatino Linotype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 &amp; 11</w:t>
            </w:r>
            <w:r w:rsidRPr="002A652E">
              <w:rPr>
                <w:rFonts w:ascii="Palatino Linotype" w:eastAsia="Arial" w:hAnsi="Palatino Linotype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 Oct 2018 at Periyar </w:t>
            </w:r>
            <w:proofErr w:type="spellStart"/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>Maniammai</w:t>
            </w:r>
            <w:proofErr w:type="spellEnd"/>
            <w:r>
              <w:rPr>
                <w:rFonts w:ascii="Palatino Linotype" w:eastAsia="Arial" w:hAnsi="Palatino Linotype"/>
                <w:color w:val="000000"/>
                <w:sz w:val="24"/>
                <w:szCs w:val="24"/>
              </w:rPr>
              <w:t xml:space="preserve"> Institute of Science &amp; Technology.</w:t>
            </w:r>
          </w:p>
        </w:tc>
      </w:tr>
      <w:tr w:rsidR="002A652E" w:rsidRPr="00A60B05" w:rsidTr="00A11B8F">
        <w:tc>
          <w:tcPr>
            <w:tcW w:w="1848" w:type="dxa"/>
            <w:vAlign w:val="center"/>
          </w:tcPr>
          <w:p w:rsidR="002A652E" w:rsidRPr="00A60B05" w:rsidRDefault="002A652E" w:rsidP="00A11B8F">
            <w:pPr>
              <w:spacing w:line="322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>Contact Address</w:t>
            </w:r>
          </w:p>
        </w:tc>
        <w:tc>
          <w:tcPr>
            <w:tcW w:w="332" w:type="dxa"/>
            <w:vAlign w:val="center"/>
          </w:tcPr>
          <w:p w:rsidR="002A652E" w:rsidRPr="00A60B05" w:rsidRDefault="002A652E" w:rsidP="00A11B8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60B05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8313" w:type="dxa"/>
            <w:gridSpan w:val="2"/>
            <w:vAlign w:val="bottom"/>
          </w:tcPr>
          <w:p w:rsidR="002A652E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proofErr w:type="spellStart"/>
            <w:r>
              <w:rPr>
                <w:rFonts w:ascii="Palatino Linotype" w:eastAsia="Palatino Linotype" w:hAnsi="Palatino Linotype"/>
                <w:sz w:val="24"/>
              </w:rPr>
              <w:t>Mr.Gopalakrishnan</w:t>
            </w:r>
            <w:proofErr w:type="spellEnd"/>
            <w:r>
              <w:rPr>
                <w:rFonts w:ascii="Palatino Linotype" w:eastAsia="Palatino Linotype" w:hAnsi="Palatino Linotype"/>
                <w:sz w:val="24"/>
              </w:rPr>
              <w:t xml:space="preserve"> S</w:t>
            </w:r>
          </w:p>
          <w:p w:rsidR="002A652E" w:rsidRPr="00A60B05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Assistant Professor</w:t>
            </w:r>
          </w:p>
          <w:p w:rsidR="002A652E" w:rsidRPr="00A60B05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>Department of Management Studies</w:t>
            </w:r>
          </w:p>
          <w:p w:rsidR="002A652E" w:rsidRPr="00A60B05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 xml:space="preserve">Periyar </w:t>
            </w:r>
            <w:proofErr w:type="spellStart"/>
            <w:r w:rsidRPr="00A60B05">
              <w:rPr>
                <w:rFonts w:ascii="Palatino Linotype" w:eastAsia="Palatino Linotype" w:hAnsi="Palatino Linotype"/>
                <w:sz w:val="24"/>
              </w:rPr>
              <w:t>Maniammai</w:t>
            </w:r>
            <w:proofErr w:type="spellEnd"/>
            <w:r w:rsidRPr="00A60B05">
              <w:rPr>
                <w:rFonts w:ascii="Palatino Linotype" w:eastAsia="Palatino Linotype" w:hAnsi="Palatino Linotype"/>
                <w:sz w:val="24"/>
              </w:rPr>
              <w:t xml:space="preserve"> Institute of Science &amp; Technology</w:t>
            </w:r>
          </w:p>
          <w:p w:rsidR="002A652E" w:rsidRPr="00A60B05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 xml:space="preserve">Periyar Nagar, </w:t>
            </w:r>
            <w:proofErr w:type="spellStart"/>
            <w:r w:rsidRPr="00A60B05">
              <w:rPr>
                <w:rFonts w:ascii="Palatino Linotype" w:eastAsia="Palatino Linotype" w:hAnsi="Palatino Linotype"/>
                <w:sz w:val="24"/>
              </w:rPr>
              <w:t>Vallam</w:t>
            </w:r>
            <w:proofErr w:type="spellEnd"/>
            <w:r w:rsidRPr="00A60B05">
              <w:rPr>
                <w:rFonts w:ascii="Palatino Linotype" w:eastAsia="Palatino Linotype" w:hAnsi="Palatino Linotype"/>
                <w:sz w:val="24"/>
              </w:rPr>
              <w:t>, Thanjavur – 613403</w:t>
            </w:r>
          </w:p>
          <w:p w:rsidR="002A652E" w:rsidRPr="003929C3" w:rsidRDefault="002A652E" w:rsidP="00E05F3B">
            <w:pPr>
              <w:spacing w:line="311" w:lineRule="exact"/>
              <w:rPr>
                <w:rFonts w:ascii="Palatino Linotype" w:eastAsia="Palatino Linotype" w:hAnsi="Palatino Linotype"/>
                <w:sz w:val="24"/>
              </w:rPr>
            </w:pPr>
            <w:r w:rsidRPr="00A60B05">
              <w:rPr>
                <w:rFonts w:ascii="Palatino Linotype" w:eastAsia="Palatino Linotype" w:hAnsi="Palatino Linotype"/>
                <w:sz w:val="24"/>
              </w:rPr>
              <w:t xml:space="preserve">E Mail: </w:t>
            </w:r>
            <w:hyperlink r:id="rId7" w:history="1">
              <w:r w:rsidRPr="0016382F">
                <w:rPr>
                  <w:rStyle w:val="Hyperlink"/>
                  <w:rFonts w:ascii="Palatino Linotype" w:eastAsia="Palatino Linotype" w:hAnsi="Palatino Linotype"/>
                  <w:sz w:val="24"/>
                </w:rPr>
                <w:t>gopalakrishnan.s@pmu.edu</w:t>
              </w:r>
            </w:hyperlink>
            <w:r>
              <w:rPr>
                <w:rFonts w:ascii="Palatino Linotype" w:eastAsia="Palatino Linotype" w:hAnsi="Palatino Linotype"/>
                <w:sz w:val="24"/>
              </w:rPr>
              <w:t xml:space="preserve"> </w:t>
            </w:r>
          </w:p>
        </w:tc>
      </w:tr>
    </w:tbl>
    <w:p w:rsidR="002A652E" w:rsidRDefault="002A652E" w:rsidP="002A652E"/>
    <w:p w:rsidR="009A0E7A" w:rsidRDefault="003C7C50"/>
    <w:sectPr w:rsidR="009A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F7"/>
    <w:multiLevelType w:val="hybridMultilevel"/>
    <w:tmpl w:val="AB8E0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2E"/>
    <w:rsid w:val="00026256"/>
    <w:rsid w:val="000A358F"/>
    <w:rsid w:val="000E246F"/>
    <w:rsid w:val="002A652E"/>
    <w:rsid w:val="003C7C50"/>
    <w:rsid w:val="00B31E7F"/>
    <w:rsid w:val="00B915A8"/>
    <w:rsid w:val="00D35A69"/>
    <w:rsid w:val="00E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2E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2E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2E"/>
    <w:rPr>
      <w:rFonts w:ascii="Tahoma" w:eastAsia="Calibri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2E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2E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2E"/>
    <w:rPr>
      <w:rFonts w:ascii="Tahoma" w:eastAsia="Calibri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palakrishnan.s@p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2021-11-03T14:12:00Z</dcterms:created>
  <dcterms:modified xsi:type="dcterms:W3CDTF">2021-11-03T14:28:00Z</dcterms:modified>
</cp:coreProperties>
</file>